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5E" w:rsidRDefault="0080395E" w:rsidP="00727E92">
      <w:pPr>
        <w:spacing w:after="263" w:line="265" w:lineRule="auto"/>
        <w:ind w:left="68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7E92" w:rsidRPr="00727E92" w:rsidRDefault="00727E92" w:rsidP="00727E92">
      <w:pPr>
        <w:spacing w:after="263" w:line="265" w:lineRule="auto"/>
        <w:ind w:left="68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7E92">
        <w:rPr>
          <w:rFonts w:ascii="Times New Roman" w:eastAsia="Times New Roman" w:hAnsi="Times New Roman" w:cs="Times New Roman"/>
          <w:sz w:val="28"/>
          <w:szCs w:val="28"/>
        </w:rPr>
        <w:t>Письмо №</w:t>
      </w:r>
      <w:r w:rsidR="0080395E">
        <w:rPr>
          <w:rFonts w:ascii="Times New Roman" w:eastAsia="Times New Roman" w:hAnsi="Times New Roman" w:cs="Times New Roman"/>
          <w:sz w:val="28"/>
          <w:szCs w:val="28"/>
        </w:rPr>
        <w:t>853</w:t>
      </w:r>
      <w:r w:rsidRPr="00727E9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0395E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16F28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Pr="00727E92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</w:p>
    <w:p w:rsidR="0080395E" w:rsidRDefault="0080395E" w:rsidP="0080395E">
      <w:pPr>
        <w:spacing w:after="263" w:line="265" w:lineRule="auto"/>
        <w:ind w:left="68" w:hanging="1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0395E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отмене методических рекомендаций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80395E">
        <w:rPr>
          <w:rFonts w:ascii="Times New Roman" w:eastAsia="Times New Roman" w:hAnsi="Times New Roman" w:cs="Times New Roman"/>
          <w:b/>
          <w:sz w:val="28"/>
          <w:szCs w:val="28"/>
        </w:rPr>
        <w:t>возможност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ях</w:t>
      </w:r>
      <w:r w:rsidRPr="0080395E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информационных ресурсов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bookmarkEnd w:id="0"/>
    <w:p w:rsidR="00727E92" w:rsidRPr="00727E92" w:rsidRDefault="00727E92" w:rsidP="0080395E">
      <w:pPr>
        <w:spacing w:after="263" w:line="265" w:lineRule="auto"/>
        <w:ind w:left="68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7E92"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</w:p>
    <w:p w:rsidR="00D856F9" w:rsidRDefault="0080395E" w:rsidP="0080395E">
      <w:pPr>
        <w:spacing w:after="45" w:line="260" w:lineRule="auto"/>
        <w:ind w:left="201" w:right="93" w:firstLine="688"/>
        <w:jc w:val="both"/>
        <w:rPr>
          <w:rFonts w:ascii="Times New Roman" w:eastAsia="Times New Roman" w:hAnsi="Times New Roman" w:cs="Times New Roman"/>
          <w:sz w:val="28"/>
        </w:rPr>
      </w:pPr>
      <w:r w:rsidRPr="0080395E">
        <w:rPr>
          <w:rFonts w:ascii="Times New Roman" w:eastAsia="Times New Roman" w:hAnsi="Times New Roman" w:cs="Times New Roman"/>
          <w:sz w:val="28"/>
        </w:rPr>
        <w:t>Во исполнение письма Министерства просвещения Российской Федерации от 31.08.2022 № ТВ-1902/04</w:t>
      </w:r>
      <w:r>
        <w:rPr>
          <w:rFonts w:ascii="Times New Roman" w:eastAsia="Times New Roman" w:hAnsi="Times New Roman" w:cs="Times New Roman"/>
          <w:sz w:val="28"/>
        </w:rPr>
        <w:t xml:space="preserve">, в соответствии </w:t>
      </w:r>
      <w:r w:rsidR="00727E92" w:rsidRPr="00727E92">
        <w:rPr>
          <w:rFonts w:ascii="Times New Roman" w:eastAsia="Times New Roman" w:hAnsi="Times New Roman" w:cs="Times New Roman"/>
          <w:sz w:val="28"/>
        </w:rPr>
        <w:t xml:space="preserve">с письмом </w:t>
      </w:r>
      <w:r w:rsidR="00727E92">
        <w:rPr>
          <w:rFonts w:ascii="Times New Roman" w:eastAsia="Times New Roman" w:hAnsi="Times New Roman" w:cs="Times New Roman"/>
          <w:sz w:val="28"/>
        </w:rPr>
        <w:t>Министерства образования и науки РД №06-</w:t>
      </w:r>
      <w:r>
        <w:rPr>
          <w:rFonts w:ascii="Times New Roman" w:eastAsia="Times New Roman" w:hAnsi="Times New Roman" w:cs="Times New Roman"/>
          <w:sz w:val="28"/>
        </w:rPr>
        <w:t>12356</w:t>
      </w:r>
      <w:r w:rsidR="00616F28">
        <w:rPr>
          <w:rFonts w:ascii="Times New Roman" w:eastAsia="Times New Roman" w:hAnsi="Times New Roman" w:cs="Times New Roman"/>
          <w:sz w:val="28"/>
        </w:rPr>
        <w:t>/</w:t>
      </w:r>
      <w:r>
        <w:rPr>
          <w:rFonts w:ascii="Times New Roman" w:eastAsia="Times New Roman" w:hAnsi="Times New Roman" w:cs="Times New Roman"/>
          <w:sz w:val="28"/>
        </w:rPr>
        <w:t>06</w:t>
      </w:r>
      <w:r w:rsidR="00616F28">
        <w:rPr>
          <w:rFonts w:ascii="Times New Roman" w:eastAsia="Times New Roman" w:hAnsi="Times New Roman" w:cs="Times New Roman"/>
          <w:sz w:val="28"/>
        </w:rPr>
        <w:t xml:space="preserve">-18/22 от </w:t>
      </w:r>
      <w:r>
        <w:rPr>
          <w:rFonts w:ascii="Times New Roman" w:eastAsia="Times New Roman" w:hAnsi="Times New Roman" w:cs="Times New Roman"/>
          <w:sz w:val="28"/>
        </w:rPr>
        <w:t>1</w:t>
      </w:r>
      <w:r w:rsidR="00D856F9">
        <w:rPr>
          <w:rFonts w:ascii="Times New Roman" w:eastAsia="Times New Roman" w:hAnsi="Times New Roman" w:cs="Times New Roman"/>
          <w:sz w:val="28"/>
        </w:rPr>
        <w:t>2</w:t>
      </w:r>
      <w:r w:rsidR="00616F28">
        <w:rPr>
          <w:rFonts w:ascii="Times New Roman" w:eastAsia="Times New Roman" w:hAnsi="Times New Roman" w:cs="Times New Roman"/>
          <w:sz w:val="28"/>
        </w:rPr>
        <w:t>.09</w:t>
      </w:r>
      <w:r w:rsidR="00727E92">
        <w:rPr>
          <w:rFonts w:ascii="Times New Roman" w:eastAsia="Times New Roman" w:hAnsi="Times New Roman" w:cs="Times New Roman"/>
          <w:sz w:val="28"/>
        </w:rPr>
        <w:t>.2022г. М</w:t>
      </w:r>
      <w:r w:rsidR="00727E92" w:rsidRPr="00727E92">
        <w:rPr>
          <w:rFonts w:ascii="Times New Roman" w:eastAsia="Times New Roman" w:hAnsi="Times New Roman" w:cs="Times New Roman"/>
          <w:sz w:val="28"/>
        </w:rPr>
        <w:t xml:space="preserve">КУ «Управление образования» </w:t>
      </w:r>
      <w:r w:rsidR="00D856F9">
        <w:rPr>
          <w:rFonts w:ascii="Times New Roman" w:eastAsia="Times New Roman" w:hAnsi="Times New Roman" w:cs="Times New Roman"/>
          <w:sz w:val="28"/>
        </w:rPr>
        <w:t xml:space="preserve">сообщает </w:t>
      </w:r>
      <w:r w:rsidRPr="0080395E">
        <w:rPr>
          <w:rFonts w:ascii="Times New Roman" w:eastAsia="Times New Roman" w:hAnsi="Times New Roman" w:cs="Times New Roman"/>
          <w:sz w:val="28"/>
        </w:rPr>
        <w:t>об отмене методических рекомендаций по обновлению информационного наполнения и функциональных возможностей открытых и общедоступных информационных ресурсов образовательных организаций, в том числе официальных сайтов в информационно</w:t>
      </w:r>
      <w:r>
        <w:rPr>
          <w:rFonts w:ascii="Times New Roman" w:eastAsia="Times New Roman" w:hAnsi="Times New Roman" w:cs="Times New Roman"/>
          <w:sz w:val="28"/>
        </w:rPr>
        <w:t>-</w:t>
      </w:r>
      <w:r w:rsidRPr="0080395E">
        <w:rPr>
          <w:rFonts w:ascii="Times New Roman" w:eastAsia="Times New Roman" w:hAnsi="Times New Roman" w:cs="Times New Roman"/>
          <w:sz w:val="28"/>
        </w:rPr>
        <w:t>коммуникационной сети «Интернет», от З 1 мая 2019 года № МР-82/02вн.</w:t>
      </w:r>
    </w:p>
    <w:p w:rsidR="00D34369" w:rsidRPr="00D856F9" w:rsidRDefault="00D34369" w:rsidP="00D856F9">
      <w:pPr>
        <w:spacing w:after="45" w:line="260" w:lineRule="auto"/>
        <w:ind w:left="201" w:right="93" w:firstLine="688"/>
        <w:jc w:val="both"/>
        <w:rPr>
          <w:rFonts w:ascii="Times New Roman" w:eastAsia="Times New Roman" w:hAnsi="Times New Roman" w:cs="Times New Roman"/>
          <w:sz w:val="28"/>
        </w:rPr>
      </w:pPr>
    </w:p>
    <w:p w:rsidR="00C07FEF" w:rsidRDefault="00D856F9" w:rsidP="00D856F9">
      <w:pPr>
        <w:spacing w:after="45" w:line="260" w:lineRule="auto"/>
        <w:ind w:left="201" w:right="93" w:firstLine="688"/>
        <w:jc w:val="both"/>
        <w:sectPr w:rsidR="00C07FEF">
          <w:pgSz w:w="11902" w:h="16834"/>
          <w:pgMar w:top="1083" w:right="605" w:bottom="999" w:left="1354" w:header="720" w:footer="720" w:gutter="0"/>
          <w:cols w:space="720"/>
        </w:sectPr>
      </w:pPr>
      <w:r w:rsidRPr="00D856F9">
        <w:rPr>
          <w:rFonts w:ascii="Times New Roman" w:eastAsia="Times New Roman" w:hAnsi="Times New Roman" w:cs="Times New Roman"/>
          <w:sz w:val="28"/>
        </w:rPr>
        <w:t>Приложение: в электронном виде.</w:t>
      </w:r>
    </w:p>
    <w:p w:rsidR="00727E92" w:rsidRDefault="00727E92">
      <w:pPr>
        <w:spacing w:after="12"/>
        <w:ind w:left="2" w:hanging="10"/>
      </w:pPr>
    </w:p>
    <w:p w:rsidR="00727E92" w:rsidRPr="00727E92" w:rsidRDefault="00727E92" w:rsidP="00727E92">
      <w:pPr>
        <w:spacing w:after="13" w:line="271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Начальник МКУ</w:t>
      </w:r>
    </w:p>
    <w:p w:rsidR="00727E92" w:rsidRPr="00727E92" w:rsidRDefault="00727E92" w:rsidP="00727E92">
      <w:pPr>
        <w:widowControl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727E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727E92" w:rsidRPr="00727E92" w:rsidRDefault="00727E92" w:rsidP="00727E92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</w:pPr>
      <w:r w:rsidRPr="00727E92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Исп. Магомедова У.К.</w:t>
      </w:r>
    </w:p>
    <w:p w:rsidR="00727E92" w:rsidRPr="00727E92" w:rsidRDefault="00727E92" w:rsidP="00727E92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27E92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Тел. 8-903-482-57 46</w:t>
      </w:r>
    </w:p>
    <w:p w:rsidR="00727E92" w:rsidRPr="00727E92" w:rsidRDefault="00727E92" w:rsidP="00727E92">
      <w:pPr>
        <w:spacing w:after="3"/>
        <w:ind w:left="2" w:hanging="10"/>
        <w:rPr>
          <w:rFonts w:ascii="Times New Roman" w:eastAsia="Times New Roman" w:hAnsi="Times New Roman" w:cs="Times New Roman"/>
        </w:rPr>
      </w:pPr>
    </w:p>
    <w:p w:rsidR="0080395E" w:rsidRDefault="0080395E" w:rsidP="0080395E">
      <w:pPr>
        <w:pStyle w:val="ConsPlusNormal"/>
        <w:ind w:firstLine="540"/>
        <w:jc w:val="both"/>
        <w:outlineLvl w:val="0"/>
      </w:pPr>
    </w:p>
    <w:p w:rsidR="0080395E" w:rsidRDefault="0080395E" w:rsidP="0080395E">
      <w:pPr>
        <w:pStyle w:val="ConsPlusNormal"/>
        <w:jc w:val="right"/>
      </w:pPr>
      <w:r>
        <w:t>Утверждаю</w:t>
      </w:r>
    </w:p>
    <w:p w:rsidR="0080395E" w:rsidRDefault="0080395E" w:rsidP="0080395E">
      <w:pPr>
        <w:pStyle w:val="ConsPlusNormal"/>
        <w:jc w:val="right"/>
      </w:pPr>
      <w:r>
        <w:t>Заместитель Министра</w:t>
      </w:r>
    </w:p>
    <w:p w:rsidR="0080395E" w:rsidRDefault="0080395E" w:rsidP="0080395E">
      <w:pPr>
        <w:pStyle w:val="ConsPlusNormal"/>
        <w:jc w:val="right"/>
      </w:pPr>
      <w:r>
        <w:t>просвещения Российской Федерации</w:t>
      </w:r>
    </w:p>
    <w:p w:rsidR="0080395E" w:rsidRDefault="0080395E" w:rsidP="0080395E">
      <w:pPr>
        <w:pStyle w:val="ConsPlusNormal"/>
        <w:jc w:val="right"/>
      </w:pPr>
      <w:r>
        <w:t>М.Н.РАКОВА</w:t>
      </w:r>
    </w:p>
    <w:p w:rsidR="0080395E" w:rsidRDefault="0080395E" w:rsidP="0080395E">
      <w:pPr>
        <w:pStyle w:val="ConsPlusNormal"/>
        <w:jc w:val="right"/>
      </w:pPr>
      <w:r>
        <w:t>31 мая 2019 г. N МР-82/02вн</w:t>
      </w:r>
    </w:p>
    <w:p w:rsidR="0080395E" w:rsidRDefault="0080395E" w:rsidP="0080395E">
      <w:pPr>
        <w:pStyle w:val="ConsPlusNormal"/>
        <w:ind w:firstLine="540"/>
        <w:jc w:val="both"/>
      </w:pPr>
    </w:p>
    <w:p w:rsidR="0080395E" w:rsidRDefault="0080395E" w:rsidP="0080395E">
      <w:pPr>
        <w:pStyle w:val="ConsPlusTitle"/>
        <w:jc w:val="center"/>
      </w:pPr>
      <w:r>
        <w:t>МЕТОДИЧЕСКИЕ РЕКОМЕНДАЦИИ</w:t>
      </w:r>
    </w:p>
    <w:p w:rsidR="0080395E" w:rsidRDefault="0080395E" w:rsidP="0080395E">
      <w:pPr>
        <w:pStyle w:val="ConsPlusTitle"/>
        <w:jc w:val="center"/>
      </w:pPr>
      <w:r>
        <w:t>ПО ОБНОВЛЕНИЮ ИНФОРМАЦИОННОГО НАПОЛНЕНИЯ И ФУНКЦИОНАЛЬНЫХ</w:t>
      </w:r>
    </w:p>
    <w:p w:rsidR="0080395E" w:rsidRDefault="0080395E" w:rsidP="0080395E">
      <w:pPr>
        <w:pStyle w:val="ConsPlusTitle"/>
        <w:jc w:val="center"/>
      </w:pPr>
      <w:r>
        <w:t>ВОЗМОЖНОСТЕЙ ОТКРЫТЫХ И ОБЩЕДОСТУПНЫХ ИНФОРМАЦИОННЫХ РЕСУРСОВ</w:t>
      </w:r>
    </w:p>
    <w:p w:rsidR="0080395E" w:rsidRDefault="0080395E" w:rsidP="0080395E">
      <w:pPr>
        <w:pStyle w:val="ConsPlusTitle"/>
        <w:jc w:val="center"/>
      </w:pPr>
      <w:r>
        <w:t>ОБРАЗОВАТЕЛЬНЫХ ОРГАНИЗАЦИЙ, В ТОМ ЧИСЛЕ ОФИЦИАЛЬНЫХ САЙТОВ</w:t>
      </w:r>
    </w:p>
    <w:p w:rsidR="0080395E" w:rsidRDefault="0080395E" w:rsidP="0080395E">
      <w:pPr>
        <w:pStyle w:val="ConsPlusTitle"/>
        <w:jc w:val="center"/>
      </w:pPr>
      <w:r>
        <w:t>В ИНФОРМАЦИОННО-ТЕЛЕКОММУНИКАЦИОННОЙ СЕТИ "ИНТЕРНЕТ"</w:t>
      </w:r>
    </w:p>
    <w:p w:rsidR="0080395E" w:rsidRDefault="0080395E" w:rsidP="0080395E">
      <w:pPr>
        <w:pStyle w:val="ConsPlusNormal"/>
        <w:ind w:firstLine="540"/>
        <w:jc w:val="both"/>
      </w:pPr>
    </w:p>
    <w:p w:rsidR="0080395E" w:rsidRDefault="0080395E" w:rsidP="0080395E">
      <w:pPr>
        <w:pStyle w:val="ConsPlusNormal"/>
        <w:ind w:firstLine="540"/>
        <w:jc w:val="both"/>
      </w:pPr>
      <w:r>
        <w:t xml:space="preserve">1. Настоящие методические рекомендации разработаны во исполнение </w:t>
      </w:r>
      <w:hyperlink r:id="rId5" w:history="1">
        <w:r>
          <w:rPr>
            <w:color w:val="0000FF"/>
          </w:rPr>
          <w:t>результата 1.5</w:t>
        </w:r>
      </w:hyperlink>
      <w:r>
        <w:t xml:space="preserve"> федерального проекта "Цифровая образовательная среда" национального проекта "Образование", утвержденного президиумом Совета при Президенте Российской Федерации по стратегическому развитию и национальным проектам (протокол от 24 декабря 2018 г. N 16) (далее соответственно - федеральный проект "Цифровая образовательная среда", национальный проект "Образование").</w:t>
      </w:r>
    </w:p>
    <w:p w:rsidR="0080395E" w:rsidRDefault="0080395E" w:rsidP="0080395E">
      <w:pPr>
        <w:pStyle w:val="ConsPlusNormal"/>
        <w:spacing w:before="240"/>
        <w:ind w:firstLine="540"/>
        <w:jc w:val="both"/>
      </w:pPr>
      <w:r>
        <w:t xml:space="preserve">2. Настоящие методические рекомендации применяются для организации и выполнения </w:t>
      </w:r>
      <w:r>
        <w:lastRenderedPageBreak/>
        <w:t>работ по обновлению информационного наполнения и функциональных возможностей открытых и общедоступных информационных ресурсов в информационно-телекоммуникационной сети "Интернет", в том числе официальных сайтов образовательных организаций (далее - сайты)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воспитания.</w:t>
      </w:r>
    </w:p>
    <w:p w:rsidR="0080395E" w:rsidRDefault="0080395E" w:rsidP="0080395E">
      <w:pPr>
        <w:pStyle w:val="ConsPlusNormal"/>
        <w:spacing w:before="240"/>
        <w:ind w:firstLine="540"/>
        <w:jc w:val="both"/>
      </w:pPr>
      <w:r>
        <w:t xml:space="preserve">3. Обновление информационного наполнения и функциональных возможностей открытых и общедоступных информационных ресурсов образовательных организаций, в том числе официальных сайтов в информационно-телекоммуникационной сети "Интернет", осуществляется с учетом функциональных возможностей единой платформы государственных </w:t>
      </w:r>
      <w:proofErr w:type="spellStart"/>
      <w:r>
        <w:t>интернет-ресурсов</w:t>
      </w:r>
      <w:proofErr w:type="spellEnd"/>
      <w:r>
        <w:t xml:space="preserve"> "</w:t>
      </w:r>
      <w:proofErr w:type="spellStart"/>
      <w:r>
        <w:t>Госвеб</w:t>
      </w:r>
      <w:proofErr w:type="spellEnd"/>
      <w:r>
        <w:t>" на базе федеральной государственной информационной системы "Единый портал государственных и муниципальных услуг (функций)" (далее - платформа "</w:t>
      </w:r>
      <w:proofErr w:type="spellStart"/>
      <w:r>
        <w:t>Госвеб</w:t>
      </w:r>
      <w:proofErr w:type="spellEnd"/>
      <w:r>
        <w:t xml:space="preserve">"), планируемой к внедрению в соответствии с поручением Председателя Правительства Российской Федерации Д.А. Медведева от 26 июня 2017 г. N ДМ-П36-4106р и федеральным </w:t>
      </w:r>
      <w:hyperlink r:id="rId6" w:history="1">
        <w:r>
          <w:rPr>
            <w:color w:val="0000FF"/>
          </w:rPr>
          <w:t>проектом</w:t>
        </w:r>
      </w:hyperlink>
      <w:r>
        <w:t xml:space="preserve"> "Цифровое государственное управление" национальной программы "Цифровая экономика Российской Федерации", утвержденной 24 декабря 2018 г. президиумом Совета при Президенте Российской Федерации по стратегическому развитию и национальным проектам.</w:t>
      </w:r>
    </w:p>
    <w:p w:rsidR="0080395E" w:rsidRDefault="0080395E" w:rsidP="0080395E">
      <w:pPr>
        <w:pStyle w:val="ConsPlusNormal"/>
        <w:spacing w:before="240"/>
        <w:ind w:firstLine="540"/>
        <w:jc w:val="both"/>
      </w:pPr>
      <w:r>
        <w:t>4. Платформа "</w:t>
      </w:r>
      <w:proofErr w:type="spellStart"/>
      <w:r>
        <w:t>Госвеб</w:t>
      </w:r>
      <w:proofErr w:type="spellEnd"/>
      <w:r>
        <w:t>" представляет собой конструктор сайтов как совокупность сервисов инфраструктуры электронного правительства, обеспечивающих создание информационных ресурсов в информационно-телекоммуникационной сети "Интернет" (сайтов) для образовательных организаций и предоставляющих возможность управления контентом данных ресурсов, его наполнением, возможностью редактирования в реальном времени без наличия специализированных знаний и без необходимости привлечения сторонних специалистов.</w:t>
      </w:r>
    </w:p>
    <w:p w:rsidR="0080395E" w:rsidRDefault="0080395E" w:rsidP="0080395E">
      <w:pPr>
        <w:pStyle w:val="ConsPlusNormal"/>
        <w:spacing w:before="240"/>
        <w:ind w:firstLine="540"/>
        <w:jc w:val="both"/>
      </w:pPr>
      <w:r>
        <w:t>5. Конструктор сайтов обеспечивает создание сайта по заранее определенному шаблону, изменения визуально-графического оформления, редактирование информации на страницах в структуре сайта и ее дальнейшую публикацию, удаление страниц и целого сайта и помещение его в архив, а также аналитическую, репрезентативную информацию о посещаемости сайта в целом и отдельных страниц.</w:t>
      </w:r>
    </w:p>
    <w:p w:rsidR="0080395E" w:rsidRDefault="0080395E" w:rsidP="0080395E">
      <w:pPr>
        <w:pStyle w:val="ConsPlusNormal"/>
        <w:spacing w:before="240"/>
        <w:ind w:firstLine="540"/>
        <w:jc w:val="both"/>
      </w:pPr>
      <w:r>
        <w:t xml:space="preserve">6. Разработка, изменение шаблонов сайтов осуществляется Министерством цифрового развития, связи и массовых коммуникаций Российской Федерации (далее - </w:t>
      </w:r>
      <w:proofErr w:type="spellStart"/>
      <w:r>
        <w:t>Минкомсвязь</w:t>
      </w:r>
      <w:proofErr w:type="spellEnd"/>
      <w:r>
        <w:t xml:space="preserve"> России) по согласованию с Министерством просвещения Российской Федерации (далее - Минпросвещения России).</w:t>
      </w:r>
    </w:p>
    <w:p w:rsidR="0080395E" w:rsidRDefault="0080395E" w:rsidP="0080395E">
      <w:pPr>
        <w:pStyle w:val="ConsPlusNormal"/>
        <w:spacing w:before="240"/>
        <w:ind w:firstLine="540"/>
        <w:jc w:val="both"/>
      </w:pPr>
      <w:r>
        <w:t>7. Согласованные шаблоны включают в себя набор обязательных страниц, заполнение информации на которых определяется требованиями действующих нормативных правовых актов, и страниц, наполнением и содержанием которых может управлять пользователь, которому делегированы соответствующие права.</w:t>
      </w:r>
    </w:p>
    <w:p w:rsidR="0080395E" w:rsidRDefault="0080395E" w:rsidP="0080395E">
      <w:pPr>
        <w:pStyle w:val="ConsPlusNormal"/>
        <w:spacing w:before="240"/>
        <w:ind w:firstLine="540"/>
        <w:jc w:val="both"/>
      </w:pPr>
      <w:r>
        <w:t>8. Порядок работы платформы "</w:t>
      </w:r>
      <w:proofErr w:type="spellStart"/>
      <w:r>
        <w:t>Госвеб</w:t>
      </w:r>
      <w:proofErr w:type="spellEnd"/>
      <w:r>
        <w:t xml:space="preserve">" определяется </w:t>
      </w:r>
      <w:proofErr w:type="spellStart"/>
      <w:r>
        <w:t>Минкомсвязью</w:t>
      </w:r>
      <w:proofErr w:type="spellEnd"/>
      <w:r>
        <w:t xml:space="preserve"> России.</w:t>
      </w:r>
    </w:p>
    <w:p w:rsidR="0080395E" w:rsidRDefault="0080395E" w:rsidP="0080395E">
      <w:pPr>
        <w:pStyle w:val="ConsPlusNormal"/>
        <w:spacing w:before="240"/>
        <w:ind w:firstLine="540"/>
        <w:jc w:val="both"/>
      </w:pPr>
      <w:r>
        <w:t xml:space="preserve">9. Информационное наполнение сайтов образовательных организаций осуществляется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утвержденными постановлением Правительства Российской Федерации от 10 июля 2013 г. N 582, а также </w:t>
      </w:r>
      <w:hyperlink r:id="rId8" w:history="1">
        <w:r>
          <w:rPr>
            <w:color w:val="0000FF"/>
          </w:rPr>
          <w:t>требованиями</w:t>
        </w:r>
      </w:hyperlink>
      <w:r>
        <w:t xml:space="preserve">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утвержденными приказом Федеральной службы по надзору в сфере образования и науки от </w:t>
      </w:r>
      <w:r>
        <w:lastRenderedPageBreak/>
        <w:t>29 мая 2014 г. N 785.</w:t>
      </w:r>
    </w:p>
    <w:p w:rsidR="0080395E" w:rsidRDefault="0080395E" w:rsidP="0080395E">
      <w:pPr>
        <w:pStyle w:val="ConsPlusNormal"/>
        <w:spacing w:before="240"/>
        <w:ind w:firstLine="540"/>
        <w:jc w:val="both"/>
      </w:pPr>
      <w:r>
        <w:t>10. Реализация мероприятий по информационному наполнению и функциональных возможностей открытых и общедоступных информационных ресурсов образовательных организаций, в том числе официальных сайтов в информационно-телекоммуникационной сети "Интернет", будет осуществляться с момента запуска в эксплуатацию платформы "</w:t>
      </w:r>
      <w:proofErr w:type="spellStart"/>
      <w:r>
        <w:t>Госвеб</w:t>
      </w:r>
      <w:proofErr w:type="spellEnd"/>
      <w:r>
        <w:t>".</w:t>
      </w:r>
    </w:p>
    <w:p w:rsidR="0080395E" w:rsidRDefault="0080395E" w:rsidP="0080395E">
      <w:pPr>
        <w:pStyle w:val="ConsPlusNormal"/>
        <w:ind w:firstLine="540"/>
        <w:jc w:val="both"/>
      </w:pPr>
    </w:p>
    <w:p w:rsidR="00C07FEF" w:rsidRPr="00727E92" w:rsidRDefault="00C07FEF" w:rsidP="00727E92"/>
    <w:sectPr w:rsidR="00C07FEF" w:rsidRPr="00727E92">
      <w:type w:val="continuous"/>
      <w:pgSz w:w="11902" w:h="16834"/>
      <w:pgMar w:top="1083" w:right="662" w:bottom="1033" w:left="17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28B6"/>
    <w:multiLevelType w:val="hybridMultilevel"/>
    <w:tmpl w:val="2B34CBF2"/>
    <w:lvl w:ilvl="0" w:tplc="041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EF"/>
    <w:rsid w:val="003754A2"/>
    <w:rsid w:val="0039377B"/>
    <w:rsid w:val="004A36A8"/>
    <w:rsid w:val="00616F28"/>
    <w:rsid w:val="00727E92"/>
    <w:rsid w:val="0080395E"/>
    <w:rsid w:val="00C07FEF"/>
    <w:rsid w:val="00D34369"/>
    <w:rsid w:val="00D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1A0C"/>
  <w15:docId w15:val="{2C41CB58-8D4F-4CD0-993C-401BB8D2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374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727E92"/>
    <w:pPr>
      <w:ind w:left="720"/>
      <w:contextualSpacing/>
    </w:pPr>
  </w:style>
  <w:style w:type="paragraph" w:customStyle="1" w:styleId="ConsPlusNormal">
    <w:name w:val="ConsPlusNormal"/>
    <w:rsid w:val="00803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03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6832&amp;date=26.09.2019&amp;dst=10001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20847&amp;date=26.09.2019&amp;dst=100010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19432&amp;date=26.09.2019&amp;dst=101276&amp;fld=134" TargetMode="External"/><Relationship Id="rId5" Type="http://schemas.openxmlformats.org/officeDocument/2006/relationships/hyperlink" Target="https://login.consultant.ru/link/?req=doc&amp;base=LAW&amp;n=319308&amp;date=26.09.2019&amp;dst=100609&amp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2022-09-13T10:11:00Z</dcterms:created>
  <dcterms:modified xsi:type="dcterms:W3CDTF">2022-09-13T10:11:00Z</dcterms:modified>
</cp:coreProperties>
</file>